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F819D1" w14:textId="33DAE7D0" w:rsidR="00B46FBC" w:rsidRPr="003C7028" w:rsidRDefault="009F25B3" w:rsidP="003D0036">
      <w:pPr>
        <w:jc w:val="center"/>
        <w:rPr>
          <w:rFonts w:ascii="Calibri" w:hAnsi="Calibri" w:cs="Calibri"/>
          <w:b/>
          <w:bCs/>
          <w:sz w:val="22"/>
          <w:szCs w:val="22"/>
        </w:rPr>
      </w:pPr>
      <w:r w:rsidRPr="003C7028">
        <w:rPr>
          <w:rFonts w:ascii="Calibri" w:hAnsi="Calibri" w:cs="Calibri"/>
          <w:b/>
          <w:bCs/>
          <w:sz w:val="22"/>
          <w:szCs w:val="22"/>
        </w:rPr>
        <w:t>INVITATION FOR REQUEST FOR PROPOSALS</w:t>
      </w:r>
    </w:p>
    <w:p w14:paraId="2D0C2A92" w14:textId="77777777" w:rsidR="00E73030" w:rsidRPr="003C7028" w:rsidRDefault="00E73030" w:rsidP="00E73030">
      <w:pPr>
        <w:rPr>
          <w:rFonts w:ascii="Calibri" w:hAnsi="Calibri" w:cs="Calibri"/>
          <w:b/>
          <w:bCs/>
          <w:sz w:val="22"/>
          <w:szCs w:val="22"/>
        </w:rPr>
      </w:pPr>
    </w:p>
    <w:p w14:paraId="33A93C13" w14:textId="15C970C6" w:rsidR="00B46FBC" w:rsidRPr="003C7028" w:rsidRDefault="00B46FBC" w:rsidP="00C13505">
      <w:pPr>
        <w:autoSpaceDE w:val="0"/>
        <w:autoSpaceDN w:val="0"/>
        <w:adjustRightInd w:val="0"/>
        <w:jc w:val="both"/>
        <w:rPr>
          <w:rFonts w:ascii="Calibri" w:eastAsia="Times New Roman" w:hAnsi="Calibri" w:cs="Calibri"/>
          <w:sz w:val="22"/>
          <w:szCs w:val="22"/>
          <w:lang w:eastAsia="en-ZA"/>
        </w:rPr>
      </w:pPr>
      <w:r w:rsidRPr="003C7028">
        <w:rPr>
          <w:rFonts w:ascii="Calibri" w:eastAsia="Times New Roman" w:hAnsi="Calibri" w:cs="Calibri"/>
          <w:sz w:val="22"/>
          <w:szCs w:val="22"/>
          <w:lang w:eastAsia="en-ZA"/>
        </w:rPr>
        <w:t>The National Education Collaboration Trust (NECT) is an organisation dedicated to strengthening partnerships within civil society and between civil society and government to address South Africa’s national education priorities. It supports and influences education reform in line with the National Development Plan.</w:t>
      </w:r>
    </w:p>
    <w:p w14:paraId="5261594F" w14:textId="77777777" w:rsidR="009F25B3" w:rsidRPr="003C7028" w:rsidRDefault="009F25B3" w:rsidP="009F25B3">
      <w:pPr>
        <w:rPr>
          <w:rFonts w:ascii="Calibri" w:hAnsi="Calibri" w:cs="Calibri"/>
          <w:sz w:val="22"/>
          <w:szCs w:val="22"/>
          <w:lang w:val="en-US"/>
        </w:rPr>
      </w:pPr>
    </w:p>
    <w:p w14:paraId="7BABFE58" w14:textId="1356A963" w:rsidR="009F25B3" w:rsidRPr="003C7028" w:rsidRDefault="009F25B3" w:rsidP="009F25B3">
      <w:pPr>
        <w:autoSpaceDE w:val="0"/>
        <w:autoSpaceDN w:val="0"/>
        <w:adjustRightInd w:val="0"/>
        <w:jc w:val="both"/>
        <w:rPr>
          <w:rFonts w:ascii="Calibri" w:hAnsi="Calibri" w:cs="Calibri"/>
          <w:sz w:val="22"/>
          <w:szCs w:val="22"/>
        </w:rPr>
      </w:pPr>
      <w:r w:rsidRPr="003C7028">
        <w:rPr>
          <w:rFonts w:ascii="Calibri" w:hAnsi="Calibri" w:cs="Calibri"/>
          <w:sz w:val="22"/>
          <w:szCs w:val="22"/>
        </w:rPr>
        <w:t xml:space="preserve">The </w:t>
      </w:r>
      <w:r w:rsidR="00D675AF" w:rsidRPr="003C7028">
        <w:rPr>
          <w:rFonts w:ascii="Calibri" w:hAnsi="Calibri" w:cs="Calibri"/>
          <w:sz w:val="22"/>
          <w:szCs w:val="22"/>
        </w:rPr>
        <w:t xml:space="preserve">NECT hereby invites suitably qualified and experienced service providers to submit proposals for the provision </w:t>
      </w:r>
      <w:r w:rsidR="00F95D5D" w:rsidRPr="003C7028">
        <w:rPr>
          <w:rFonts w:ascii="Calibri" w:hAnsi="Calibri" w:cs="Calibri"/>
          <w:sz w:val="22"/>
          <w:szCs w:val="22"/>
          <w:lang w:val="en-US"/>
        </w:rPr>
        <w:t xml:space="preserve">of cloud hosting services for </w:t>
      </w:r>
      <w:r w:rsidR="00F309D7" w:rsidRPr="003C7028">
        <w:rPr>
          <w:rFonts w:ascii="Calibri" w:hAnsi="Calibri" w:cs="Calibri"/>
          <w:sz w:val="22"/>
          <w:szCs w:val="22"/>
          <w:lang w:val="en-US"/>
        </w:rPr>
        <w:t>modernised</w:t>
      </w:r>
      <w:r w:rsidR="00F95D5D" w:rsidRPr="003C7028">
        <w:rPr>
          <w:rFonts w:ascii="Calibri" w:hAnsi="Calibri" w:cs="Calibri"/>
          <w:sz w:val="22"/>
          <w:szCs w:val="22"/>
          <w:lang w:val="en-US"/>
        </w:rPr>
        <w:t xml:space="preserve"> </w:t>
      </w:r>
      <w:r w:rsidR="008D066E" w:rsidRPr="003C7028">
        <w:rPr>
          <w:rFonts w:ascii="Calibri" w:hAnsi="Calibri" w:cs="Calibri"/>
          <w:sz w:val="22"/>
          <w:szCs w:val="22"/>
          <w:lang w:val="en-US"/>
        </w:rPr>
        <w:t xml:space="preserve">South Africa </w:t>
      </w:r>
      <w:r w:rsidR="00F95D5D" w:rsidRPr="003C7028">
        <w:rPr>
          <w:rFonts w:ascii="Calibri" w:hAnsi="Calibri" w:cs="Calibri"/>
          <w:sz w:val="22"/>
          <w:szCs w:val="22"/>
          <w:lang w:val="en-US"/>
        </w:rPr>
        <w:t xml:space="preserve">Schools </w:t>
      </w:r>
      <w:r w:rsidR="008D066E" w:rsidRPr="003C7028">
        <w:rPr>
          <w:rFonts w:ascii="Calibri" w:hAnsi="Calibri" w:cs="Calibri"/>
          <w:sz w:val="22"/>
          <w:szCs w:val="22"/>
          <w:lang w:val="en-US"/>
        </w:rPr>
        <w:t>Administration</w:t>
      </w:r>
      <w:r w:rsidR="00F95D5D" w:rsidRPr="003C7028">
        <w:rPr>
          <w:rFonts w:ascii="Calibri" w:hAnsi="Calibri" w:cs="Calibri"/>
          <w:sz w:val="22"/>
          <w:szCs w:val="22"/>
          <w:lang w:val="en-US"/>
        </w:rPr>
        <w:t xml:space="preserve"> Systems (SA-SAMS).</w:t>
      </w:r>
    </w:p>
    <w:p w14:paraId="10495D39" w14:textId="77777777" w:rsidR="009F25B3" w:rsidRPr="003C7028" w:rsidRDefault="009F25B3" w:rsidP="009F25B3">
      <w:pPr>
        <w:autoSpaceDE w:val="0"/>
        <w:autoSpaceDN w:val="0"/>
        <w:adjustRightInd w:val="0"/>
        <w:jc w:val="both"/>
        <w:rPr>
          <w:rFonts w:ascii="Calibri" w:hAnsi="Calibri" w:cs="Calibri"/>
          <w:sz w:val="22"/>
          <w:szCs w:val="22"/>
        </w:rPr>
      </w:pPr>
    </w:p>
    <w:p w14:paraId="7D287CA2" w14:textId="7F30D207" w:rsidR="009F25B3" w:rsidRDefault="00324B7E" w:rsidP="009F25B3">
      <w:pPr>
        <w:autoSpaceDE w:val="0"/>
        <w:autoSpaceDN w:val="0"/>
        <w:adjustRightInd w:val="0"/>
        <w:jc w:val="both"/>
        <w:rPr>
          <w:rFonts w:ascii="Calibri" w:hAnsi="Calibri" w:cs="Calibri"/>
          <w:sz w:val="22"/>
          <w:szCs w:val="22"/>
        </w:rPr>
      </w:pPr>
      <w:r w:rsidRPr="003C7028">
        <w:rPr>
          <w:rFonts w:ascii="Calibri" w:hAnsi="Calibri" w:cs="Calibri"/>
          <w:sz w:val="22"/>
          <w:szCs w:val="22"/>
        </w:rPr>
        <w:t xml:space="preserve">The </w:t>
      </w:r>
      <w:r w:rsidR="007869A3" w:rsidRPr="003C7028">
        <w:rPr>
          <w:rFonts w:ascii="Calibri" w:hAnsi="Calibri" w:cs="Calibri"/>
          <w:sz w:val="22"/>
          <w:szCs w:val="22"/>
        </w:rPr>
        <w:t>above-mentioned</w:t>
      </w:r>
      <w:r w:rsidR="00443BC6" w:rsidRPr="003C7028">
        <w:rPr>
          <w:rFonts w:ascii="Calibri" w:hAnsi="Calibri" w:cs="Calibri"/>
          <w:sz w:val="22"/>
          <w:szCs w:val="22"/>
        </w:rPr>
        <w:t xml:space="preserve"> </w:t>
      </w:r>
      <w:r w:rsidRPr="003C7028">
        <w:rPr>
          <w:rFonts w:ascii="Calibri" w:hAnsi="Calibri" w:cs="Calibri"/>
          <w:sz w:val="22"/>
          <w:szCs w:val="22"/>
        </w:rPr>
        <w:t xml:space="preserve">Tender RFP’s can be accessed on the NECT website: </w:t>
      </w:r>
      <w:hyperlink r:id="rId7" w:history="1">
        <w:r w:rsidR="00B779A5" w:rsidRPr="003C7028">
          <w:rPr>
            <w:rStyle w:val="Hyperlink"/>
            <w:rFonts w:ascii="Calibri" w:hAnsi="Calibri" w:cs="Calibri"/>
            <w:sz w:val="22"/>
            <w:szCs w:val="22"/>
          </w:rPr>
          <w:t>www.nect.org.za</w:t>
        </w:r>
      </w:hyperlink>
      <w:r w:rsidRPr="003C7028">
        <w:rPr>
          <w:rFonts w:ascii="Calibri" w:hAnsi="Calibri" w:cs="Calibri"/>
          <w:sz w:val="22"/>
          <w:szCs w:val="22"/>
        </w:rPr>
        <w:tab/>
      </w:r>
    </w:p>
    <w:p w14:paraId="0EC7D098" w14:textId="77777777" w:rsidR="003C7028" w:rsidRPr="003C7028" w:rsidRDefault="003C7028" w:rsidP="009F25B3">
      <w:pPr>
        <w:autoSpaceDE w:val="0"/>
        <w:autoSpaceDN w:val="0"/>
        <w:adjustRightInd w:val="0"/>
        <w:jc w:val="both"/>
        <w:rPr>
          <w:rFonts w:ascii="Calibri" w:hAnsi="Calibri" w:cs="Calibri"/>
          <w:sz w:val="22"/>
          <w:szCs w:val="22"/>
        </w:rPr>
      </w:pPr>
    </w:p>
    <w:tbl>
      <w:tblPr>
        <w:tblW w:w="5000"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58"/>
        <w:gridCol w:w="4622"/>
        <w:gridCol w:w="1636"/>
      </w:tblGrid>
      <w:tr w:rsidR="009F25B3" w:rsidRPr="003C7028" w14:paraId="4692DD6F" w14:textId="77777777" w:rsidTr="004101F8">
        <w:trPr>
          <w:trHeight w:val="294"/>
          <w:tblHeader/>
        </w:trPr>
        <w:tc>
          <w:tcPr>
            <w:tcW w:w="1530" w:type="pct"/>
            <w:shd w:val="clear" w:color="auto" w:fill="D9D9D9" w:themeFill="background1" w:themeFillShade="D9"/>
          </w:tcPr>
          <w:p w14:paraId="15423C5B" w14:textId="77777777" w:rsidR="009F25B3" w:rsidRPr="003C7028" w:rsidRDefault="009F25B3" w:rsidP="00B96EE9">
            <w:pPr>
              <w:pStyle w:val="TableParagraph"/>
              <w:spacing w:before="1" w:line="273" w:lineRule="exact"/>
              <w:ind w:left="475"/>
              <w:rPr>
                <w:b/>
              </w:rPr>
            </w:pPr>
            <w:r w:rsidRPr="003C7028">
              <w:rPr>
                <w:b/>
              </w:rPr>
              <w:t>Description</w:t>
            </w:r>
          </w:p>
        </w:tc>
        <w:tc>
          <w:tcPr>
            <w:tcW w:w="2563" w:type="pct"/>
            <w:shd w:val="clear" w:color="auto" w:fill="D9D9D9" w:themeFill="background1" w:themeFillShade="D9"/>
          </w:tcPr>
          <w:p w14:paraId="291218F2" w14:textId="77777777" w:rsidR="009F25B3" w:rsidRPr="003C7028" w:rsidRDefault="009F25B3" w:rsidP="004101F8">
            <w:pPr>
              <w:pStyle w:val="TableParagraph"/>
              <w:spacing w:before="1" w:line="273" w:lineRule="exact"/>
              <w:ind w:right="2580"/>
              <w:rPr>
                <w:b/>
              </w:rPr>
            </w:pPr>
            <w:r w:rsidRPr="003C7028">
              <w:rPr>
                <w:b/>
              </w:rPr>
              <w:t>Details</w:t>
            </w:r>
          </w:p>
        </w:tc>
        <w:tc>
          <w:tcPr>
            <w:tcW w:w="907" w:type="pct"/>
            <w:shd w:val="clear" w:color="auto" w:fill="D9D9D9" w:themeFill="background1" w:themeFillShade="D9"/>
          </w:tcPr>
          <w:p w14:paraId="3653C3FF" w14:textId="77777777" w:rsidR="009F25B3" w:rsidRPr="003C7028" w:rsidRDefault="009F25B3" w:rsidP="00B96EE9">
            <w:pPr>
              <w:pStyle w:val="TableParagraph"/>
              <w:spacing w:before="1"/>
              <w:rPr>
                <w:b/>
                <w:bCs/>
              </w:rPr>
            </w:pPr>
            <w:r w:rsidRPr="003C7028">
              <w:rPr>
                <w:b/>
                <w:bCs/>
              </w:rPr>
              <w:t>Time</w:t>
            </w:r>
          </w:p>
        </w:tc>
      </w:tr>
      <w:tr w:rsidR="009F25B3" w:rsidRPr="003C7028" w14:paraId="7D74A3DA" w14:textId="77777777" w:rsidTr="004101F8">
        <w:trPr>
          <w:trHeight w:val="269"/>
        </w:trPr>
        <w:tc>
          <w:tcPr>
            <w:tcW w:w="1530" w:type="pct"/>
          </w:tcPr>
          <w:p w14:paraId="0B45D653" w14:textId="77777777" w:rsidR="009F25B3" w:rsidRPr="003C7028" w:rsidRDefault="009F25B3" w:rsidP="00B96EE9">
            <w:pPr>
              <w:pStyle w:val="TableParagraph"/>
              <w:spacing w:before="1"/>
              <w:ind w:left="107"/>
              <w:rPr>
                <w:b/>
                <w:bCs/>
                <w:color w:val="EE0000"/>
              </w:rPr>
            </w:pPr>
            <w:r w:rsidRPr="003C7028">
              <w:rPr>
                <w:b/>
                <w:bCs/>
              </w:rPr>
              <w:t>Closing date</w:t>
            </w:r>
          </w:p>
        </w:tc>
        <w:tc>
          <w:tcPr>
            <w:tcW w:w="2563" w:type="pct"/>
          </w:tcPr>
          <w:p w14:paraId="113BF051" w14:textId="357D0A73" w:rsidR="009F25B3" w:rsidRPr="003C7028" w:rsidRDefault="008E6BE7" w:rsidP="00B96EE9">
            <w:pPr>
              <w:pStyle w:val="TableParagraph"/>
              <w:spacing w:before="1"/>
            </w:pPr>
            <w:r w:rsidRPr="003C7028">
              <w:t>2</w:t>
            </w:r>
            <w:r w:rsidR="00AA357E" w:rsidRPr="003C7028">
              <w:t>6</w:t>
            </w:r>
            <w:r w:rsidR="008D066E" w:rsidRPr="003C7028">
              <w:t xml:space="preserve"> October 2026</w:t>
            </w:r>
          </w:p>
        </w:tc>
        <w:tc>
          <w:tcPr>
            <w:tcW w:w="907" w:type="pct"/>
          </w:tcPr>
          <w:p w14:paraId="437F15D0" w14:textId="77777777" w:rsidR="009F25B3" w:rsidRPr="003C7028" w:rsidRDefault="009F25B3" w:rsidP="00B96EE9">
            <w:pPr>
              <w:pStyle w:val="TableParagraph"/>
              <w:spacing w:before="1"/>
            </w:pPr>
            <w:r w:rsidRPr="003C7028">
              <w:t>11:00 AM</w:t>
            </w:r>
          </w:p>
        </w:tc>
      </w:tr>
      <w:tr w:rsidR="009F25B3" w:rsidRPr="003C7028" w14:paraId="53C20D04" w14:textId="77777777" w:rsidTr="004101F8">
        <w:trPr>
          <w:trHeight w:val="235"/>
        </w:trPr>
        <w:tc>
          <w:tcPr>
            <w:tcW w:w="1530" w:type="pct"/>
          </w:tcPr>
          <w:p w14:paraId="7EBED37C" w14:textId="77777777" w:rsidR="009F25B3" w:rsidRPr="003C7028" w:rsidRDefault="009F25B3" w:rsidP="00B96EE9">
            <w:pPr>
              <w:pStyle w:val="TableParagraph"/>
              <w:spacing w:before="1"/>
              <w:ind w:left="107"/>
              <w:rPr>
                <w:b/>
                <w:bCs/>
              </w:rPr>
            </w:pPr>
            <w:r w:rsidRPr="003C7028">
              <w:rPr>
                <w:b/>
                <w:bCs/>
              </w:rPr>
              <w:t>Compulsory virtual briefing session</w:t>
            </w:r>
          </w:p>
        </w:tc>
        <w:tc>
          <w:tcPr>
            <w:tcW w:w="2563" w:type="pct"/>
          </w:tcPr>
          <w:p w14:paraId="79C42E76" w14:textId="6C33BB88" w:rsidR="009F25B3" w:rsidRPr="003C7028" w:rsidRDefault="008D066E" w:rsidP="00B96EE9">
            <w:pPr>
              <w:pStyle w:val="TableParagraph"/>
              <w:spacing w:before="1"/>
            </w:pPr>
            <w:r w:rsidRPr="003C7028">
              <w:t>06</w:t>
            </w:r>
            <w:r w:rsidR="009F25B3" w:rsidRPr="003C7028">
              <w:t xml:space="preserve"> </w:t>
            </w:r>
            <w:r w:rsidRPr="003C7028">
              <w:t>October</w:t>
            </w:r>
            <w:r w:rsidR="009F25B3" w:rsidRPr="003C7028">
              <w:t xml:space="preserve"> 2026</w:t>
            </w:r>
          </w:p>
          <w:p w14:paraId="76105C0B" w14:textId="77777777" w:rsidR="008E68E2" w:rsidRPr="003C7028" w:rsidRDefault="008E68E2" w:rsidP="00B96EE9">
            <w:pPr>
              <w:pStyle w:val="TableParagraph"/>
              <w:spacing w:before="1"/>
            </w:pPr>
          </w:p>
          <w:p w14:paraId="7FFBA1FE" w14:textId="77777777" w:rsidR="004101F8" w:rsidRPr="003C7028" w:rsidRDefault="004101F8" w:rsidP="004101F8">
            <w:pPr>
              <w:rPr>
                <w:rFonts w:ascii="Calibri" w:eastAsia="Times New Roman" w:hAnsi="Calibri" w:cs="Calibri"/>
                <w:color w:val="242424"/>
                <w:sz w:val="22"/>
                <w:szCs w:val="22"/>
              </w:rPr>
            </w:pPr>
            <w:r w:rsidRPr="003C7028">
              <w:rPr>
                <w:rStyle w:val="me-email-text"/>
                <w:rFonts w:ascii="Calibri" w:eastAsia="Times New Roman" w:hAnsi="Calibri" w:cs="Calibri"/>
                <w:b/>
                <w:bCs/>
                <w:color w:val="242424"/>
                <w:sz w:val="22"/>
                <w:szCs w:val="22"/>
              </w:rPr>
              <w:t>Microsoft Teams meeting</w:t>
            </w:r>
            <w:r w:rsidRPr="003C7028">
              <w:rPr>
                <w:rFonts w:ascii="Calibri" w:eastAsia="Times New Roman" w:hAnsi="Calibri" w:cs="Calibri"/>
                <w:color w:val="242424"/>
                <w:sz w:val="22"/>
                <w:szCs w:val="22"/>
              </w:rPr>
              <w:t xml:space="preserve"> </w:t>
            </w:r>
          </w:p>
          <w:p w14:paraId="738292F1" w14:textId="77777777" w:rsidR="004101F8" w:rsidRPr="003C7028" w:rsidRDefault="004101F8" w:rsidP="004101F8">
            <w:pPr>
              <w:rPr>
                <w:rFonts w:ascii="Calibri" w:eastAsia="Times New Roman" w:hAnsi="Calibri" w:cs="Calibri"/>
                <w:color w:val="242424"/>
                <w:sz w:val="22"/>
                <w:szCs w:val="22"/>
              </w:rPr>
            </w:pPr>
            <w:r w:rsidRPr="003C7028">
              <w:rPr>
                <w:rStyle w:val="me-email-text"/>
                <w:rFonts w:ascii="Calibri" w:eastAsia="Times New Roman" w:hAnsi="Calibri" w:cs="Calibri"/>
                <w:b/>
                <w:bCs/>
                <w:color w:val="242424"/>
                <w:sz w:val="22"/>
                <w:szCs w:val="22"/>
              </w:rPr>
              <w:t xml:space="preserve">Join: </w:t>
            </w:r>
            <w:hyperlink r:id="rId8" w:tooltip="Meeting join" w:history="1">
              <w:r w:rsidRPr="003C7028">
                <w:rPr>
                  <w:rStyle w:val="Hyperlink"/>
                  <w:rFonts w:ascii="Calibri" w:eastAsia="Times New Roman" w:hAnsi="Calibri" w:cs="Calibri"/>
                  <w:color w:val="5B5FC7"/>
                  <w:sz w:val="22"/>
                  <w:szCs w:val="22"/>
                </w:rPr>
                <w:t>https://teams.microsoft.com/meet/340052837125363?p=qST1ws1TIGwIKWfJLI</w:t>
              </w:r>
            </w:hyperlink>
            <w:r w:rsidRPr="003C7028">
              <w:rPr>
                <w:rFonts w:ascii="Calibri" w:eastAsia="Times New Roman" w:hAnsi="Calibri" w:cs="Calibri"/>
                <w:color w:val="242424"/>
                <w:sz w:val="22"/>
                <w:szCs w:val="22"/>
              </w:rPr>
              <w:t xml:space="preserve"> </w:t>
            </w:r>
          </w:p>
          <w:p w14:paraId="734C298C" w14:textId="77777777" w:rsidR="004101F8" w:rsidRPr="003C7028" w:rsidRDefault="004101F8" w:rsidP="004101F8">
            <w:pPr>
              <w:rPr>
                <w:rFonts w:ascii="Calibri" w:eastAsia="Times New Roman" w:hAnsi="Calibri" w:cs="Calibri"/>
                <w:color w:val="242424"/>
                <w:sz w:val="22"/>
                <w:szCs w:val="22"/>
              </w:rPr>
            </w:pPr>
            <w:r w:rsidRPr="003C7028">
              <w:rPr>
                <w:rStyle w:val="me-email-text-secondary"/>
                <w:rFonts w:ascii="Calibri" w:eastAsia="Times New Roman" w:hAnsi="Calibri" w:cs="Calibri"/>
                <w:color w:val="616161"/>
                <w:sz w:val="22"/>
                <w:szCs w:val="22"/>
              </w:rPr>
              <w:t xml:space="preserve">Meeting ID: </w:t>
            </w:r>
            <w:r w:rsidRPr="003C7028">
              <w:rPr>
                <w:rStyle w:val="me-email-text"/>
                <w:rFonts w:ascii="Calibri" w:eastAsia="Times New Roman" w:hAnsi="Calibri" w:cs="Calibri"/>
                <w:color w:val="242424"/>
                <w:sz w:val="22"/>
                <w:szCs w:val="22"/>
              </w:rPr>
              <w:t>340 052 837 125 363</w:t>
            </w:r>
            <w:r w:rsidRPr="003C7028">
              <w:rPr>
                <w:rFonts w:ascii="Calibri" w:eastAsia="Times New Roman" w:hAnsi="Calibri" w:cs="Calibri"/>
                <w:color w:val="242424"/>
                <w:sz w:val="22"/>
                <w:szCs w:val="22"/>
              </w:rPr>
              <w:t xml:space="preserve"> </w:t>
            </w:r>
          </w:p>
          <w:p w14:paraId="4BE2E5C1" w14:textId="77777777" w:rsidR="004101F8" w:rsidRPr="003C7028" w:rsidRDefault="004101F8" w:rsidP="004101F8">
            <w:pPr>
              <w:rPr>
                <w:rFonts w:ascii="Calibri" w:eastAsia="Times New Roman" w:hAnsi="Calibri" w:cs="Calibri"/>
                <w:color w:val="242424"/>
                <w:sz w:val="22"/>
                <w:szCs w:val="22"/>
              </w:rPr>
            </w:pPr>
            <w:r w:rsidRPr="003C7028">
              <w:rPr>
                <w:rStyle w:val="me-email-text-secondary"/>
                <w:rFonts w:ascii="Calibri" w:eastAsia="Times New Roman" w:hAnsi="Calibri" w:cs="Calibri"/>
                <w:color w:val="616161"/>
                <w:sz w:val="22"/>
                <w:szCs w:val="22"/>
              </w:rPr>
              <w:t xml:space="preserve">Passcode: </w:t>
            </w:r>
            <w:r w:rsidRPr="003C7028">
              <w:rPr>
                <w:rStyle w:val="me-email-text"/>
                <w:rFonts w:ascii="Calibri" w:eastAsia="Times New Roman" w:hAnsi="Calibri" w:cs="Calibri"/>
                <w:color w:val="242424"/>
                <w:sz w:val="22"/>
                <w:szCs w:val="22"/>
              </w:rPr>
              <w:t>tX9cG7wn</w:t>
            </w:r>
            <w:r w:rsidRPr="003C7028">
              <w:rPr>
                <w:rFonts w:ascii="Calibri" w:eastAsia="Times New Roman" w:hAnsi="Calibri" w:cs="Calibri"/>
                <w:color w:val="242424"/>
                <w:sz w:val="22"/>
                <w:szCs w:val="22"/>
              </w:rPr>
              <w:t xml:space="preserve"> </w:t>
            </w:r>
          </w:p>
          <w:p w14:paraId="4289DF30" w14:textId="0813054C" w:rsidR="00892A78" w:rsidRPr="003C7028" w:rsidRDefault="00892A78" w:rsidP="00A749A4">
            <w:pPr>
              <w:pStyle w:val="TableParagraph"/>
              <w:spacing w:before="1"/>
            </w:pPr>
          </w:p>
        </w:tc>
        <w:tc>
          <w:tcPr>
            <w:tcW w:w="907" w:type="pct"/>
          </w:tcPr>
          <w:p w14:paraId="3E440D61" w14:textId="16B2120E" w:rsidR="009F25B3" w:rsidRPr="003C7028" w:rsidRDefault="001B0707" w:rsidP="00B96EE9">
            <w:pPr>
              <w:pStyle w:val="TableParagraph"/>
              <w:spacing w:before="1"/>
            </w:pPr>
            <w:r w:rsidRPr="003C7028">
              <w:t>1</w:t>
            </w:r>
            <w:r w:rsidR="00870237">
              <w:t>2</w:t>
            </w:r>
            <w:r w:rsidRPr="003C7028">
              <w:t xml:space="preserve">:00 </w:t>
            </w:r>
            <w:r w:rsidR="00870237">
              <w:t>p</w:t>
            </w:r>
            <w:r w:rsidRPr="003C7028">
              <w:t xml:space="preserve">m – </w:t>
            </w:r>
            <w:r w:rsidR="00870237">
              <w:t>13:00pm</w:t>
            </w:r>
          </w:p>
        </w:tc>
      </w:tr>
      <w:tr w:rsidR="00782DD8" w:rsidRPr="003C7028" w14:paraId="21452236" w14:textId="77777777" w:rsidTr="004101F8">
        <w:trPr>
          <w:trHeight w:val="235"/>
        </w:trPr>
        <w:tc>
          <w:tcPr>
            <w:tcW w:w="1530" w:type="pct"/>
          </w:tcPr>
          <w:p w14:paraId="36ACB918" w14:textId="4ADB73F5" w:rsidR="008E6BE7" w:rsidRPr="003C7028" w:rsidRDefault="008E6BE7" w:rsidP="008E6BE7">
            <w:pPr>
              <w:pStyle w:val="TableParagraph"/>
              <w:rPr>
                <w:lang w:val="en-US"/>
              </w:rPr>
            </w:pPr>
            <w:r w:rsidRPr="003C7028">
              <w:rPr>
                <w:b/>
                <w:bCs/>
                <w:lang w:val="en-US"/>
              </w:rPr>
              <w:t xml:space="preserve">Bidders to submit written </w:t>
            </w:r>
          </w:p>
          <w:p w14:paraId="4D753B03" w14:textId="2D74222B" w:rsidR="00782DD8" w:rsidRPr="003C7028" w:rsidRDefault="008E6BE7" w:rsidP="008E6BE7">
            <w:pPr>
              <w:pStyle w:val="TableParagraph"/>
            </w:pPr>
            <w:r w:rsidRPr="003C7028">
              <w:rPr>
                <w:b/>
                <w:bCs/>
                <w:lang w:val="en-US"/>
              </w:rPr>
              <w:t>questions on or before:</w:t>
            </w:r>
          </w:p>
        </w:tc>
        <w:tc>
          <w:tcPr>
            <w:tcW w:w="2563" w:type="pct"/>
          </w:tcPr>
          <w:p w14:paraId="2565B82F" w14:textId="30D9046B" w:rsidR="00782DD8" w:rsidRPr="003C7028" w:rsidRDefault="008E6BE7" w:rsidP="00B96EE9">
            <w:pPr>
              <w:pStyle w:val="TableParagraph"/>
              <w:spacing w:before="1"/>
            </w:pPr>
            <w:r w:rsidRPr="003C7028">
              <w:t xml:space="preserve"> </w:t>
            </w:r>
            <w:r w:rsidR="00D23440" w:rsidRPr="003C7028">
              <w:t>2</w:t>
            </w:r>
            <w:r w:rsidR="00AA357E" w:rsidRPr="003C7028">
              <w:t>6</w:t>
            </w:r>
            <w:r w:rsidR="00D23440" w:rsidRPr="003C7028">
              <w:t xml:space="preserve"> October 2026</w:t>
            </w:r>
          </w:p>
        </w:tc>
        <w:tc>
          <w:tcPr>
            <w:tcW w:w="907" w:type="pct"/>
          </w:tcPr>
          <w:p w14:paraId="4A57B199" w14:textId="77777777" w:rsidR="00782DD8" w:rsidRPr="003C7028" w:rsidRDefault="00782DD8" w:rsidP="00B96EE9">
            <w:pPr>
              <w:pStyle w:val="TableParagraph"/>
              <w:spacing w:before="1"/>
            </w:pPr>
          </w:p>
        </w:tc>
      </w:tr>
      <w:tr w:rsidR="00497FB9" w:rsidRPr="003C7028" w14:paraId="4F2B9578" w14:textId="77777777" w:rsidTr="003C7028">
        <w:trPr>
          <w:trHeight w:val="908"/>
        </w:trPr>
        <w:tc>
          <w:tcPr>
            <w:tcW w:w="1530" w:type="pct"/>
          </w:tcPr>
          <w:p w14:paraId="60F31CE7" w14:textId="6D77A15F" w:rsidR="00497FB9" w:rsidRPr="003C7028" w:rsidRDefault="00497FB9" w:rsidP="008E6BE7">
            <w:pPr>
              <w:pStyle w:val="TableParagraph"/>
              <w:rPr>
                <w:b/>
                <w:bCs/>
                <w:lang w:val="en-US"/>
              </w:rPr>
            </w:pPr>
            <w:r w:rsidRPr="003C7028">
              <w:rPr>
                <w:b/>
                <w:bCs/>
                <w:lang w:val="en-US"/>
              </w:rPr>
              <w:t>The physical bid proposal submissions must be delivered to the NECT offices:</w:t>
            </w:r>
          </w:p>
        </w:tc>
        <w:tc>
          <w:tcPr>
            <w:tcW w:w="3470" w:type="pct"/>
            <w:gridSpan w:val="2"/>
          </w:tcPr>
          <w:p w14:paraId="6347EC06" w14:textId="77777777" w:rsidR="00497FB9" w:rsidRPr="003C7028" w:rsidRDefault="00497FB9" w:rsidP="00B96EE9">
            <w:pPr>
              <w:pStyle w:val="TableParagraph"/>
              <w:spacing w:before="1"/>
            </w:pPr>
            <w:r w:rsidRPr="003C7028">
              <w:t>272 West Avenue</w:t>
            </w:r>
          </w:p>
          <w:p w14:paraId="59369172" w14:textId="77777777" w:rsidR="00497FB9" w:rsidRPr="003C7028" w:rsidRDefault="00497FB9" w:rsidP="00B96EE9">
            <w:pPr>
              <w:pStyle w:val="TableParagraph"/>
              <w:spacing w:before="1"/>
            </w:pPr>
            <w:r w:rsidRPr="003C7028">
              <w:t>Block D, ground floor, Lakefield Office Park</w:t>
            </w:r>
          </w:p>
          <w:p w14:paraId="08C6D6D0" w14:textId="788AAB83" w:rsidR="00497FB9" w:rsidRPr="003C7028" w:rsidRDefault="00497FB9" w:rsidP="00B96EE9">
            <w:pPr>
              <w:pStyle w:val="TableParagraph"/>
              <w:spacing w:before="1"/>
            </w:pPr>
            <w:r w:rsidRPr="003C7028">
              <w:t>Centurion</w:t>
            </w:r>
            <w:r w:rsidR="003C7028">
              <w:t xml:space="preserve">, </w:t>
            </w:r>
            <w:r w:rsidRPr="003C7028">
              <w:t>0157</w:t>
            </w:r>
          </w:p>
        </w:tc>
      </w:tr>
    </w:tbl>
    <w:p w14:paraId="6A66255F" w14:textId="77777777" w:rsidR="00D675AF" w:rsidRPr="003C7028" w:rsidRDefault="00D675AF" w:rsidP="00C13505">
      <w:pPr>
        <w:spacing w:line="276" w:lineRule="auto"/>
        <w:jc w:val="both"/>
        <w:rPr>
          <w:rFonts w:ascii="Calibri" w:hAnsi="Calibri" w:cs="Calibri"/>
          <w:sz w:val="22"/>
          <w:szCs w:val="22"/>
        </w:rPr>
      </w:pPr>
    </w:p>
    <w:p w14:paraId="64AAD2ED" w14:textId="3EDEF4EC" w:rsidR="00B95560" w:rsidRPr="003C7028" w:rsidRDefault="009F25B3" w:rsidP="00B95560">
      <w:pPr>
        <w:rPr>
          <w:rFonts w:ascii="Calibri" w:hAnsi="Calibri" w:cs="Calibri"/>
          <w:sz w:val="22"/>
          <w:szCs w:val="22"/>
        </w:rPr>
      </w:pPr>
      <w:r w:rsidRPr="003C7028">
        <w:rPr>
          <w:rFonts w:ascii="Calibri" w:hAnsi="Calibri" w:cs="Calibri"/>
          <w:sz w:val="22"/>
          <w:szCs w:val="22"/>
        </w:rPr>
        <w:t xml:space="preserve">NECT reserves the right to accept or reject any </w:t>
      </w:r>
      <w:r w:rsidR="00B95560" w:rsidRPr="003C7028">
        <w:rPr>
          <w:rFonts w:ascii="Calibri" w:hAnsi="Calibri" w:cs="Calibri"/>
          <w:sz w:val="22"/>
          <w:szCs w:val="22"/>
        </w:rPr>
        <w:t xml:space="preserve">proposal, and late submissions will not be considered. </w:t>
      </w:r>
    </w:p>
    <w:p w14:paraId="06049DF5" w14:textId="77777777" w:rsidR="00B95560" w:rsidRPr="003C7028" w:rsidRDefault="00B95560" w:rsidP="00F23FE8">
      <w:pPr>
        <w:jc w:val="both"/>
        <w:rPr>
          <w:rFonts w:ascii="Calibri" w:hAnsi="Calibri" w:cs="Calibri"/>
          <w:sz w:val="22"/>
          <w:szCs w:val="22"/>
        </w:rPr>
      </w:pPr>
    </w:p>
    <w:p w14:paraId="496DBA58" w14:textId="29394F66" w:rsidR="002431E4" w:rsidRPr="003C7028" w:rsidRDefault="002431E4" w:rsidP="009F25B3">
      <w:pPr>
        <w:rPr>
          <w:rFonts w:ascii="Calibri" w:eastAsia="Calibri" w:hAnsi="Calibri" w:cs="Calibri"/>
          <w:sz w:val="22"/>
          <w:szCs w:val="22"/>
        </w:rPr>
      </w:pPr>
      <w:r w:rsidRPr="003C7028">
        <w:rPr>
          <w:rFonts w:ascii="Calibri" w:eastAsia="Calibri" w:hAnsi="Calibri" w:cs="Calibri"/>
          <w:sz w:val="22"/>
          <w:szCs w:val="22"/>
        </w:rPr>
        <w:t xml:space="preserve">All proposals must be submitted in a sealed envelope, clearly marked with the bidder’s name and the relevant bid description. Submissions must be deposited at the front desk no later than the closing date and time. </w:t>
      </w:r>
    </w:p>
    <w:p w14:paraId="411F94FC" w14:textId="77777777" w:rsidR="002431E4" w:rsidRPr="003C7028" w:rsidRDefault="002431E4" w:rsidP="009F25B3">
      <w:pPr>
        <w:rPr>
          <w:rFonts w:ascii="Calibri" w:eastAsia="Calibri" w:hAnsi="Calibri" w:cs="Calibri"/>
          <w:sz w:val="22"/>
          <w:szCs w:val="22"/>
        </w:rPr>
      </w:pPr>
    </w:p>
    <w:p w14:paraId="45FC1B53" w14:textId="1192A062" w:rsidR="009F25B3" w:rsidRPr="003C7028" w:rsidRDefault="00C13505" w:rsidP="009F25B3">
      <w:pPr>
        <w:rPr>
          <w:rFonts w:ascii="Calibri" w:hAnsi="Calibri" w:cs="Calibri"/>
          <w:sz w:val="22"/>
          <w:szCs w:val="22"/>
        </w:rPr>
      </w:pPr>
      <w:r w:rsidRPr="003C7028">
        <w:rPr>
          <w:rFonts w:ascii="Calibri" w:hAnsi="Calibri" w:cs="Calibri"/>
          <w:sz w:val="22"/>
          <w:szCs w:val="22"/>
        </w:rPr>
        <w:t>All enquiries regarding this RFP may be directed to Ms Martha Nkosi at</w:t>
      </w:r>
      <w:r w:rsidR="009F25B3" w:rsidRPr="003C7028">
        <w:rPr>
          <w:rFonts w:ascii="Calibri" w:hAnsi="Calibri" w:cs="Calibri"/>
          <w:sz w:val="22"/>
          <w:szCs w:val="22"/>
        </w:rPr>
        <w:t xml:space="preserve">: </w:t>
      </w:r>
      <w:hyperlink r:id="rId9">
        <w:r w:rsidR="009F25B3" w:rsidRPr="003C7028">
          <w:rPr>
            <w:rStyle w:val="Hyperlink"/>
            <w:rFonts w:ascii="Calibri" w:hAnsi="Calibri" w:cs="Calibri"/>
            <w:b/>
            <w:bCs/>
            <w:sz w:val="22"/>
            <w:szCs w:val="22"/>
          </w:rPr>
          <w:t>scm@nect.org.za</w:t>
        </w:r>
      </w:hyperlink>
    </w:p>
    <w:sectPr w:rsidR="009F25B3" w:rsidRPr="003C7028" w:rsidSect="000F1617">
      <w:footerReference w:type="default" r:id="rId10"/>
      <w:headerReference w:type="first" r:id="rId11"/>
      <w:footerReference w:type="first" r:id="rId12"/>
      <w:pgSz w:w="11906" w:h="16838"/>
      <w:pgMar w:top="1440" w:right="1440" w:bottom="2862"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498677" w14:textId="77777777" w:rsidR="005D5393" w:rsidRDefault="005D5393" w:rsidP="00C70BF5">
      <w:r>
        <w:separator/>
      </w:r>
    </w:p>
  </w:endnote>
  <w:endnote w:type="continuationSeparator" w:id="0">
    <w:p w14:paraId="0460C4A1" w14:textId="77777777" w:rsidR="005D5393" w:rsidRDefault="005D5393" w:rsidP="00C70B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8CE96" w14:textId="7F50E3AC" w:rsidR="00C70BF5" w:rsidRDefault="00C70BF5">
    <w:pPr>
      <w:pStyle w:val="Footer"/>
    </w:pPr>
    <w:r>
      <w:rPr>
        <w:noProof/>
      </w:rPr>
      <w:drawing>
        <wp:anchor distT="0" distB="0" distL="114300" distR="114300" simplePos="0" relativeHeight="251661312" behindDoc="1" locked="0" layoutInCell="1" allowOverlap="1" wp14:anchorId="6A22E75E" wp14:editId="4BD6EA43">
          <wp:simplePos x="0" y="0"/>
          <wp:positionH relativeFrom="page">
            <wp:posOffset>-121920</wp:posOffset>
          </wp:positionH>
          <wp:positionV relativeFrom="paragraph">
            <wp:posOffset>-736600</wp:posOffset>
          </wp:positionV>
          <wp:extent cx="7766224" cy="1333499"/>
          <wp:effectExtent l="0" t="0" r="0" b="63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7766224" cy="1333499"/>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CEDF2" w14:textId="4D2CDFA1" w:rsidR="00C70BF5" w:rsidRDefault="00C70BF5">
    <w:pPr>
      <w:pStyle w:val="Footer"/>
    </w:pPr>
    <w:r>
      <w:rPr>
        <w:noProof/>
      </w:rPr>
      <w:drawing>
        <wp:anchor distT="0" distB="0" distL="114300" distR="114300" simplePos="0" relativeHeight="251659264" behindDoc="1" locked="0" layoutInCell="1" allowOverlap="1" wp14:anchorId="4D8BF8E8" wp14:editId="1FC28F8E">
          <wp:simplePos x="0" y="0"/>
          <wp:positionH relativeFrom="column">
            <wp:posOffset>-891540</wp:posOffset>
          </wp:positionH>
          <wp:positionV relativeFrom="paragraph">
            <wp:posOffset>-721360</wp:posOffset>
          </wp:positionV>
          <wp:extent cx="7558859" cy="1297893"/>
          <wp:effectExtent l="0" t="0" r="444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7558859" cy="1297893"/>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B3FCDE" w14:textId="77777777" w:rsidR="005D5393" w:rsidRDefault="005D5393" w:rsidP="00C70BF5">
      <w:r>
        <w:separator/>
      </w:r>
    </w:p>
  </w:footnote>
  <w:footnote w:type="continuationSeparator" w:id="0">
    <w:p w14:paraId="4A7CE372" w14:textId="77777777" w:rsidR="005D5393" w:rsidRDefault="005D5393" w:rsidP="00C70B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8E1D0" w14:textId="27BD934C" w:rsidR="00C70BF5" w:rsidRDefault="00C70BF5">
    <w:pPr>
      <w:pStyle w:val="Header"/>
    </w:pPr>
    <w:r>
      <w:rPr>
        <w:noProof/>
      </w:rPr>
      <w:drawing>
        <wp:anchor distT="0" distB="0" distL="114300" distR="114300" simplePos="0" relativeHeight="251658240" behindDoc="1" locked="0" layoutInCell="1" allowOverlap="1" wp14:anchorId="2EC89085" wp14:editId="35BB1C30">
          <wp:simplePos x="0" y="0"/>
          <wp:positionH relativeFrom="column">
            <wp:posOffset>-899160</wp:posOffset>
          </wp:positionH>
          <wp:positionV relativeFrom="paragraph">
            <wp:posOffset>-427355</wp:posOffset>
          </wp:positionV>
          <wp:extent cx="7559675" cy="1969135"/>
          <wp:effectExtent l="0" t="0" r="3175" b="0"/>
          <wp:wrapTight wrapText="bothSides">
            <wp:wrapPolygon edited="0">
              <wp:start x="0" y="0"/>
              <wp:lineTo x="0" y="21314"/>
              <wp:lineTo x="21555" y="21314"/>
              <wp:lineTo x="21555"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rcRect l="10085" r="10085"/>
                  <a:stretch>
                    <a:fillRect/>
                  </a:stretch>
                </pic:blipFill>
                <pic:spPr bwMode="auto">
                  <a:xfrm>
                    <a:off x="0" y="0"/>
                    <a:ext cx="7559675" cy="19691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382620"/>
    <w:multiLevelType w:val="hybridMultilevel"/>
    <w:tmpl w:val="9B34B5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21382610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U0NTGzsLQ0NTUxNjJW0lEKTi0uzszPAykwrAUAKar5SSwAAAA="/>
  </w:docVars>
  <w:rsids>
    <w:rsidRoot w:val="00C70BF5"/>
    <w:rsid w:val="0001643F"/>
    <w:rsid w:val="000316DE"/>
    <w:rsid w:val="000819B4"/>
    <w:rsid w:val="00096351"/>
    <w:rsid w:val="000A1B9A"/>
    <w:rsid w:val="000A4474"/>
    <w:rsid w:val="000E30F8"/>
    <w:rsid w:val="000F1617"/>
    <w:rsid w:val="00116532"/>
    <w:rsid w:val="001715A0"/>
    <w:rsid w:val="0019024B"/>
    <w:rsid w:val="001B0707"/>
    <w:rsid w:val="001D77C7"/>
    <w:rsid w:val="001E2BE3"/>
    <w:rsid w:val="00205056"/>
    <w:rsid w:val="002431E4"/>
    <w:rsid w:val="002B44F5"/>
    <w:rsid w:val="002F26FC"/>
    <w:rsid w:val="002F59A8"/>
    <w:rsid w:val="002F7879"/>
    <w:rsid w:val="003065A9"/>
    <w:rsid w:val="00324B7E"/>
    <w:rsid w:val="00332879"/>
    <w:rsid w:val="003511A7"/>
    <w:rsid w:val="00370EFB"/>
    <w:rsid w:val="00373A7A"/>
    <w:rsid w:val="00384C3A"/>
    <w:rsid w:val="003C7028"/>
    <w:rsid w:val="003D0036"/>
    <w:rsid w:val="003E78BA"/>
    <w:rsid w:val="004101F8"/>
    <w:rsid w:val="00425188"/>
    <w:rsid w:val="00443BC6"/>
    <w:rsid w:val="00446DD1"/>
    <w:rsid w:val="00475BA3"/>
    <w:rsid w:val="00497FB9"/>
    <w:rsid w:val="004A5E25"/>
    <w:rsid w:val="004C5567"/>
    <w:rsid w:val="00510388"/>
    <w:rsid w:val="0051426A"/>
    <w:rsid w:val="005331F0"/>
    <w:rsid w:val="00550D44"/>
    <w:rsid w:val="00564287"/>
    <w:rsid w:val="00567096"/>
    <w:rsid w:val="005C5A9E"/>
    <w:rsid w:val="005D5393"/>
    <w:rsid w:val="005D6281"/>
    <w:rsid w:val="006007B0"/>
    <w:rsid w:val="00655E8E"/>
    <w:rsid w:val="00666FDD"/>
    <w:rsid w:val="006838D3"/>
    <w:rsid w:val="00710EB8"/>
    <w:rsid w:val="00744DAD"/>
    <w:rsid w:val="0074506B"/>
    <w:rsid w:val="00764EB7"/>
    <w:rsid w:val="00771039"/>
    <w:rsid w:val="00773005"/>
    <w:rsid w:val="00782DD8"/>
    <w:rsid w:val="007869A3"/>
    <w:rsid w:val="007D33E2"/>
    <w:rsid w:val="007E1AB6"/>
    <w:rsid w:val="00805DA4"/>
    <w:rsid w:val="00870237"/>
    <w:rsid w:val="00882E92"/>
    <w:rsid w:val="00892A78"/>
    <w:rsid w:val="008D066E"/>
    <w:rsid w:val="008D0DB2"/>
    <w:rsid w:val="008D3BBC"/>
    <w:rsid w:val="008D727D"/>
    <w:rsid w:val="008E68E2"/>
    <w:rsid w:val="008E6BE7"/>
    <w:rsid w:val="008F2B63"/>
    <w:rsid w:val="00907837"/>
    <w:rsid w:val="009473CA"/>
    <w:rsid w:val="009519B2"/>
    <w:rsid w:val="0095303C"/>
    <w:rsid w:val="009906E6"/>
    <w:rsid w:val="009D7A40"/>
    <w:rsid w:val="009F25B3"/>
    <w:rsid w:val="00A07812"/>
    <w:rsid w:val="00A70C70"/>
    <w:rsid w:val="00A749A4"/>
    <w:rsid w:val="00A85489"/>
    <w:rsid w:val="00A875F9"/>
    <w:rsid w:val="00AA0B22"/>
    <w:rsid w:val="00AA357E"/>
    <w:rsid w:val="00AA50AF"/>
    <w:rsid w:val="00AE5D49"/>
    <w:rsid w:val="00AF5AF4"/>
    <w:rsid w:val="00B2152F"/>
    <w:rsid w:val="00B46FBC"/>
    <w:rsid w:val="00B534D8"/>
    <w:rsid w:val="00B60A2B"/>
    <w:rsid w:val="00B63D7F"/>
    <w:rsid w:val="00B779A5"/>
    <w:rsid w:val="00B95560"/>
    <w:rsid w:val="00BB0694"/>
    <w:rsid w:val="00BC53B4"/>
    <w:rsid w:val="00C13505"/>
    <w:rsid w:val="00C70BF5"/>
    <w:rsid w:val="00CE7D79"/>
    <w:rsid w:val="00D11292"/>
    <w:rsid w:val="00D23440"/>
    <w:rsid w:val="00D675AF"/>
    <w:rsid w:val="00D6799F"/>
    <w:rsid w:val="00DB223E"/>
    <w:rsid w:val="00DD3B03"/>
    <w:rsid w:val="00E109AF"/>
    <w:rsid w:val="00E11E2F"/>
    <w:rsid w:val="00E40849"/>
    <w:rsid w:val="00E6562C"/>
    <w:rsid w:val="00E73030"/>
    <w:rsid w:val="00E94B81"/>
    <w:rsid w:val="00EB1D61"/>
    <w:rsid w:val="00ED0489"/>
    <w:rsid w:val="00EE0C27"/>
    <w:rsid w:val="00EE32B9"/>
    <w:rsid w:val="00F23FE8"/>
    <w:rsid w:val="00F309D7"/>
    <w:rsid w:val="00F326B4"/>
    <w:rsid w:val="00F45E16"/>
    <w:rsid w:val="00F929C5"/>
    <w:rsid w:val="00F95D5D"/>
    <w:rsid w:val="00FF7EE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0FA7F4"/>
  <w15:chartTrackingRefBased/>
  <w15:docId w15:val="{D801F084-D45D-3D4D-8B53-88AE07F92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0BF5"/>
    <w:pPr>
      <w:tabs>
        <w:tab w:val="center" w:pos="4513"/>
        <w:tab w:val="right" w:pos="9026"/>
      </w:tabs>
    </w:pPr>
  </w:style>
  <w:style w:type="character" w:customStyle="1" w:styleId="HeaderChar">
    <w:name w:val="Header Char"/>
    <w:basedOn w:val="DefaultParagraphFont"/>
    <w:link w:val="Header"/>
    <w:uiPriority w:val="99"/>
    <w:rsid w:val="00C70BF5"/>
  </w:style>
  <w:style w:type="paragraph" w:styleId="Footer">
    <w:name w:val="footer"/>
    <w:basedOn w:val="Normal"/>
    <w:link w:val="FooterChar"/>
    <w:uiPriority w:val="99"/>
    <w:unhideWhenUsed/>
    <w:rsid w:val="00C70BF5"/>
    <w:pPr>
      <w:tabs>
        <w:tab w:val="center" w:pos="4513"/>
        <w:tab w:val="right" w:pos="9026"/>
      </w:tabs>
    </w:pPr>
  </w:style>
  <w:style w:type="character" w:customStyle="1" w:styleId="FooterChar">
    <w:name w:val="Footer Char"/>
    <w:basedOn w:val="DefaultParagraphFont"/>
    <w:link w:val="Footer"/>
    <w:uiPriority w:val="99"/>
    <w:rsid w:val="00C70BF5"/>
  </w:style>
  <w:style w:type="paragraph" w:styleId="ListParagraph">
    <w:name w:val="List Paragraph"/>
    <w:basedOn w:val="Normal"/>
    <w:uiPriority w:val="34"/>
    <w:qFormat/>
    <w:rsid w:val="009F25B3"/>
    <w:pPr>
      <w:spacing w:after="160" w:line="259" w:lineRule="auto"/>
      <w:ind w:left="720"/>
      <w:contextualSpacing/>
    </w:pPr>
    <w:rPr>
      <w:rFonts w:eastAsiaTheme="minorEastAsia"/>
      <w:kern w:val="0"/>
      <w:sz w:val="22"/>
      <w:szCs w:val="22"/>
      <w:lang w:val="en-GB" w:eastAsia="en-GB"/>
      <w14:ligatures w14:val="none"/>
    </w:rPr>
  </w:style>
  <w:style w:type="character" w:styleId="Hyperlink">
    <w:name w:val="Hyperlink"/>
    <w:basedOn w:val="DefaultParagraphFont"/>
    <w:uiPriority w:val="99"/>
    <w:unhideWhenUsed/>
    <w:rsid w:val="009F25B3"/>
    <w:rPr>
      <w:color w:val="0563C1" w:themeColor="hyperlink"/>
      <w:u w:val="single"/>
    </w:rPr>
  </w:style>
  <w:style w:type="paragraph" w:customStyle="1" w:styleId="TableParagraph">
    <w:name w:val="Table Paragraph"/>
    <w:basedOn w:val="Normal"/>
    <w:uiPriority w:val="1"/>
    <w:qFormat/>
    <w:rsid w:val="009F25B3"/>
    <w:pPr>
      <w:widowControl w:val="0"/>
      <w:autoSpaceDE w:val="0"/>
      <w:autoSpaceDN w:val="0"/>
    </w:pPr>
    <w:rPr>
      <w:rFonts w:ascii="Calibri" w:eastAsia="Calibri" w:hAnsi="Calibri" w:cs="Calibri"/>
      <w:kern w:val="0"/>
      <w:sz w:val="22"/>
      <w:szCs w:val="22"/>
      <w:lang w:eastAsia="en-ZA" w:bidi="en-ZA"/>
      <w14:ligatures w14:val="none"/>
    </w:rPr>
  </w:style>
  <w:style w:type="character" w:styleId="CommentReference">
    <w:name w:val="annotation reference"/>
    <w:basedOn w:val="DefaultParagraphFont"/>
    <w:uiPriority w:val="99"/>
    <w:semiHidden/>
    <w:unhideWhenUsed/>
    <w:rsid w:val="00782DD8"/>
    <w:rPr>
      <w:sz w:val="16"/>
      <w:szCs w:val="16"/>
    </w:rPr>
  </w:style>
  <w:style w:type="paragraph" w:styleId="CommentText">
    <w:name w:val="annotation text"/>
    <w:basedOn w:val="Normal"/>
    <w:link w:val="CommentTextChar"/>
    <w:uiPriority w:val="99"/>
    <w:unhideWhenUsed/>
    <w:rsid w:val="00782DD8"/>
    <w:rPr>
      <w:sz w:val="20"/>
      <w:szCs w:val="20"/>
    </w:rPr>
  </w:style>
  <w:style w:type="character" w:customStyle="1" w:styleId="CommentTextChar">
    <w:name w:val="Comment Text Char"/>
    <w:basedOn w:val="DefaultParagraphFont"/>
    <w:link w:val="CommentText"/>
    <w:uiPriority w:val="99"/>
    <w:rsid w:val="00782DD8"/>
    <w:rPr>
      <w:sz w:val="20"/>
      <w:szCs w:val="20"/>
    </w:rPr>
  </w:style>
  <w:style w:type="paragraph" w:styleId="CommentSubject">
    <w:name w:val="annotation subject"/>
    <w:basedOn w:val="CommentText"/>
    <w:next w:val="CommentText"/>
    <w:link w:val="CommentSubjectChar"/>
    <w:uiPriority w:val="99"/>
    <w:semiHidden/>
    <w:unhideWhenUsed/>
    <w:rsid w:val="00782DD8"/>
    <w:rPr>
      <w:b/>
      <w:bCs/>
    </w:rPr>
  </w:style>
  <w:style w:type="character" w:customStyle="1" w:styleId="CommentSubjectChar">
    <w:name w:val="Comment Subject Char"/>
    <w:basedOn w:val="CommentTextChar"/>
    <w:link w:val="CommentSubject"/>
    <w:uiPriority w:val="99"/>
    <w:semiHidden/>
    <w:rsid w:val="00782DD8"/>
    <w:rPr>
      <w:b/>
      <w:bCs/>
      <w:sz w:val="20"/>
      <w:szCs w:val="20"/>
    </w:rPr>
  </w:style>
  <w:style w:type="character" w:styleId="UnresolvedMention">
    <w:name w:val="Unresolved Mention"/>
    <w:basedOn w:val="DefaultParagraphFont"/>
    <w:uiPriority w:val="99"/>
    <w:semiHidden/>
    <w:unhideWhenUsed/>
    <w:rsid w:val="001B0707"/>
    <w:rPr>
      <w:color w:val="605E5C"/>
      <w:shd w:val="clear" w:color="auto" w:fill="E1DFDD"/>
    </w:rPr>
  </w:style>
  <w:style w:type="character" w:customStyle="1" w:styleId="me-email-text">
    <w:name w:val="me-email-text"/>
    <w:basedOn w:val="DefaultParagraphFont"/>
    <w:rsid w:val="004101F8"/>
  </w:style>
  <w:style w:type="character" w:customStyle="1" w:styleId="me-email-text-secondary">
    <w:name w:val="me-email-text-secondary"/>
    <w:basedOn w:val="DefaultParagraphFont"/>
    <w:rsid w:val="004101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ams.microsoft.com/meet/340052837125363?p=qST1ws1TIGwIKWfJLI"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nect.org.za"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scm@nect.org.za"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263</Words>
  <Characters>1504</Characters>
  <Application>Microsoft Office Word</Application>
  <DocSecurity>0</DocSecurity>
  <Lines>12</Lines>
  <Paragraphs>3</Paragraphs>
  <ScaleCrop>false</ScaleCrop>
  <Company/>
  <LinksUpToDate>false</LinksUpToDate>
  <CharactersWithSpaces>1764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Otoabasi Bassey</dc:creator>
  <cp:keywords/>
  <dc:description/>
  <cp:lastModifiedBy>Sandile Mkhonto</cp:lastModifiedBy>
  <cp:revision>41</cp:revision>
  <dcterms:created xsi:type="dcterms:W3CDTF">2026-05-05T13:24:00Z</dcterms:created>
  <dcterms:modified xsi:type="dcterms:W3CDTF">2026-10-01T10:23:00Z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2a7d813ceb0376a508036921a610bf587e8b5ef28342f20100f76776f7659fbf</vt:lpwstr>
  </property>
</Properties>
</file>